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ТИПОВОЙ ДОГОВОР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на оказание услуг по обращению с твердыми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коммунальными отходами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______________________________ "__" _______ 20__ г.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(место заключения договора)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___________________________________________________________________________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именуемое в дальнейшем региональным оператором, в лице ___________________,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___________________________________________________________________________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(наименование должности, фамилия, имя, отчество физического лица)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                   (положение, устав, доверенность - указать нужное)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с одной стороны, и _______________________________________________________,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               (наименование организации, фамилия, имя, отчество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                               физического лица)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именуемое в дальнейшем потребителем, в лице _______________________________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                                        (фамилия, имя, отчество,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__________________________________________________________________________,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паспортные данные - в случае заключения договора физическим лицом,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наименование должности, фамилия, имя, отчество - в случае заключения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                 договора юридическим лицом)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                   (положение, устав, доверенность - указать нужное)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с другой стороны, именуемые в дальнейшем сторонами, заключили настоящий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договор о нижеследующем: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I. Предмет договора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399" w:history="1">
        <w:r w:rsidRPr="00B65A80">
          <w:rPr>
            <w:rFonts w:ascii="Times New Roman" w:hAnsi="Times New Roman" w:cs="Times New Roman"/>
            <w:color w:val="0000FF"/>
          </w:rPr>
          <w:t>приложению</w:t>
        </w:r>
      </w:hyperlink>
      <w:r w:rsidRPr="00B65A80">
        <w:rPr>
          <w:rFonts w:ascii="Times New Roman" w:hAnsi="Times New Roman" w:cs="Times New Roman"/>
        </w:rPr>
        <w:t xml:space="preserve"> к настоящему договору.</w:t>
      </w:r>
    </w:p>
    <w:p w:rsidR="006155F5" w:rsidRPr="00B65A80" w:rsidRDefault="006155F5" w:rsidP="006155F5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3. Способ складирования твердых коммунальных отходов -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__________________________________________________________________________,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(мусоропроводы и мусороприемные камеры, в контейнеры, бункеры,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расположенные на контейнерных площадках, в пакеты или другие емкости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  (указать какие), предоставленные региональным оператором,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                      - указать нужное)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в том числе крупногабаритных отходов - ________________________________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__________________________________________________________________________.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(в бункеры, расположенные на контейнерных площадках, на специальных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площадках складирования крупногабаритных отходов - указать нужное)</w:t>
      </w: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4. Дата начала оказания услуг по обращению с твердыми коммунальными отходами "__" ____________ 20__ г.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II. Сроки и порядок оплаты по договору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5.  </w:t>
      </w:r>
      <w:r w:rsidR="006A1A34" w:rsidRPr="00B65A80">
        <w:rPr>
          <w:rFonts w:ascii="Times New Roman" w:hAnsi="Times New Roman" w:cs="Times New Roman"/>
        </w:rPr>
        <w:t>Под расчетным периодом по настоящему договору понимается</w:t>
      </w:r>
      <w:r w:rsidRPr="00B65A80">
        <w:rPr>
          <w:rFonts w:ascii="Times New Roman" w:hAnsi="Times New Roman" w:cs="Times New Roman"/>
        </w:rPr>
        <w:t xml:space="preserve"> один</w:t>
      </w:r>
    </w:p>
    <w:p w:rsidR="006155F5" w:rsidRPr="00B65A80" w:rsidRDefault="006A1A34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календарный месяц</w:t>
      </w:r>
      <w:r w:rsidR="006155F5" w:rsidRPr="00B65A80">
        <w:rPr>
          <w:rFonts w:ascii="Times New Roman" w:hAnsi="Times New Roman" w:cs="Times New Roman"/>
        </w:rPr>
        <w:t xml:space="preserve">.  </w:t>
      </w:r>
      <w:r w:rsidRPr="00B65A80">
        <w:rPr>
          <w:rFonts w:ascii="Times New Roman" w:hAnsi="Times New Roman" w:cs="Times New Roman"/>
        </w:rPr>
        <w:t>Оплата услуг</w:t>
      </w:r>
      <w:r w:rsidR="006155F5" w:rsidRPr="00B65A80">
        <w:rPr>
          <w:rFonts w:ascii="Times New Roman" w:hAnsi="Times New Roman" w:cs="Times New Roman"/>
        </w:rPr>
        <w:t xml:space="preserve"> по настоящему договору осуществляется по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lastRenderedPageBreak/>
        <w:t>цене, определенной в пределах утвержденного в установленном порядке единого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тарифа на услугу регионального оператора: ________________________________.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                                      (размер оплаты указывается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                                        региональным оператором)</w:t>
      </w: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B65A80">
        <w:rPr>
          <w:rFonts w:ascii="Times New Roman" w:hAnsi="Times New Roman" w:cs="Times New Roman"/>
        </w:rPr>
        <w:t>факсограмма</w:t>
      </w:r>
      <w:proofErr w:type="spellEnd"/>
      <w:r w:rsidRPr="00B65A80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III. Утратил силу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IV. Права и обязанности сторон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11. Региональный оператор обязан: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а) принимать твердые коммунальные отходы в объеме и в месте, которые определены в </w:t>
      </w:r>
      <w:hyperlink w:anchor="P399" w:history="1">
        <w:r w:rsidRPr="00B65A80">
          <w:rPr>
            <w:rFonts w:ascii="Times New Roman" w:hAnsi="Times New Roman" w:cs="Times New Roman"/>
            <w:color w:val="0000FF"/>
          </w:rPr>
          <w:t>приложении</w:t>
        </w:r>
      </w:hyperlink>
      <w:r w:rsidRPr="00B65A80">
        <w:rPr>
          <w:rFonts w:ascii="Times New Roman" w:hAnsi="Times New Roman" w:cs="Times New Roman"/>
        </w:rPr>
        <w:t xml:space="preserve"> к настоящему договору;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12. Региональный оператор имеет право: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13. Потребитель обязан: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4" w:history="1">
        <w:r w:rsidRPr="00B65A80">
          <w:rPr>
            <w:rFonts w:ascii="Times New Roman" w:hAnsi="Times New Roman" w:cs="Times New Roman"/>
            <w:color w:val="0000FF"/>
          </w:rPr>
          <w:t>Правилами</w:t>
        </w:r>
      </w:hyperlink>
      <w:r w:rsidRPr="00B65A80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B65A80">
        <w:rPr>
          <w:rFonts w:ascii="Times New Roman" w:hAnsi="Times New Roman" w:cs="Times New Roman"/>
        </w:rPr>
        <w:t>факсограмма</w:t>
      </w:r>
      <w:proofErr w:type="spellEnd"/>
      <w:r w:rsidRPr="00B65A80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14. Потребитель имеет право: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V. Порядок осуществления учета объема и (или) массы твердых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коммунальных отходов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15.  </w:t>
      </w:r>
      <w:r w:rsidR="00E54FD9" w:rsidRPr="00B65A80">
        <w:rPr>
          <w:rFonts w:ascii="Times New Roman" w:hAnsi="Times New Roman" w:cs="Times New Roman"/>
        </w:rPr>
        <w:t>Стороны согласились</w:t>
      </w:r>
      <w:r w:rsidRPr="00B65A80">
        <w:rPr>
          <w:rFonts w:ascii="Times New Roman" w:hAnsi="Times New Roman" w:cs="Times New Roman"/>
        </w:rPr>
        <w:t xml:space="preserve"> производить учет объема и (или) массы твердых</w:t>
      </w:r>
    </w:p>
    <w:p w:rsidR="006155F5" w:rsidRPr="00B65A80" w:rsidRDefault="00E54FD9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коммунальных отходов</w:t>
      </w:r>
      <w:r w:rsidR="006155F5" w:rsidRPr="00B65A80">
        <w:rPr>
          <w:rFonts w:ascii="Times New Roman" w:hAnsi="Times New Roman" w:cs="Times New Roman"/>
        </w:rPr>
        <w:t xml:space="preserve"> в соответствии с </w:t>
      </w:r>
      <w:hyperlink r:id="rId5" w:history="1">
        <w:r w:rsidR="006155F5" w:rsidRPr="00B65A80">
          <w:rPr>
            <w:rFonts w:ascii="Times New Roman" w:hAnsi="Times New Roman" w:cs="Times New Roman"/>
            <w:color w:val="0000FF"/>
          </w:rPr>
          <w:t>Правилами</w:t>
        </w:r>
      </w:hyperlink>
      <w:r w:rsidR="006155F5" w:rsidRPr="00B65A80">
        <w:rPr>
          <w:rFonts w:ascii="Times New Roman" w:hAnsi="Times New Roman" w:cs="Times New Roman"/>
        </w:rPr>
        <w:t xml:space="preserve"> коммерческого учета объема</w:t>
      </w:r>
    </w:p>
    <w:p w:rsidR="006155F5" w:rsidRPr="00B65A80" w:rsidRDefault="00E54FD9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и (или) массы твердых</w:t>
      </w:r>
      <w:r w:rsidR="006155F5" w:rsidRPr="00B65A80">
        <w:rPr>
          <w:rFonts w:ascii="Times New Roman" w:hAnsi="Times New Roman" w:cs="Times New Roman"/>
        </w:rPr>
        <w:t xml:space="preserve"> коммунальных отходов, утвержденными постановлением</w:t>
      </w:r>
    </w:p>
    <w:p w:rsidR="006155F5" w:rsidRPr="00B65A80" w:rsidRDefault="00E54FD9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Правительства Российской</w:t>
      </w:r>
      <w:r w:rsidR="006155F5" w:rsidRPr="00B65A80">
        <w:rPr>
          <w:rFonts w:ascii="Times New Roman" w:hAnsi="Times New Roman" w:cs="Times New Roman"/>
        </w:rPr>
        <w:t xml:space="preserve"> Федерации от 3 июня 2016 г. N 505 "Об утверждении</w:t>
      </w:r>
    </w:p>
    <w:p w:rsidR="006155F5" w:rsidRPr="00B65A80" w:rsidRDefault="00E54FD9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Правил коммерческого учета объема и (или) массы твердых</w:t>
      </w:r>
      <w:r w:rsidR="006155F5" w:rsidRPr="00B65A80">
        <w:rPr>
          <w:rFonts w:ascii="Times New Roman" w:hAnsi="Times New Roman" w:cs="Times New Roman"/>
        </w:rPr>
        <w:t xml:space="preserve"> коммунальных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отходов", следующим способом: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__________________________________________________________________________.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(расчетным путем исходя из нормативов накопления твердых коммунальных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отходов, количества и объема контейнеров для складирования твердых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коммунальных отходов или исходя из массы твердых коммунальных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                  отходов - нужное указать)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VI. Порядок фиксации нарушений по договору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B65A80">
        <w:rPr>
          <w:rFonts w:ascii="Times New Roman" w:hAnsi="Times New Roman" w:cs="Times New Roman"/>
        </w:rPr>
        <w:t>видеофиксации</w:t>
      </w:r>
      <w:proofErr w:type="spellEnd"/>
      <w:r w:rsidRPr="00B65A80">
        <w:rPr>
          <w:rFonts w:ascii="Times New Roman" w:hAnsi="Times New Roman" w:cs="Times New Roman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19. Акт должен содержать: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VII. Ответственность сторон</w:t>
      </w: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5F5" w:rsidRPr="00B65A80" w:rsidRDefault="006155F5" w:rsidP="00B65A8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VIII. Обстоятельства непреодолимой силы</w:t>
      </w: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5F5" w:rsidRPr="00B65A80" w:rsidRDefault="006155F5" w:rsidP="00B65A8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IX. Действие договора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26. Настоящий договор заключается на срок ____________________________.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                                            (указывается срок)</w:t>
      </w: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28. Настоящий договор может быть расторгнут до окончания срока его действия по соглашению сторон.</w:t>
      </w: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5F5" w:rsidRPr="00B65A80" w:rsidRDefault="006155F5" w:rsidP="00B65A8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X. Прочие условия</w:t>
      </w: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 w:rsidRPr="00B65A80">
          <w:rPr>
            <w:rFonts w:ascii="Times New Roman" w:hAnsi="Times New Roman" w:cs="Times New Roman"/>
            <w:color w:val="0000FF"/>
          </w:rPr>
          <w:t>закона</w:t>
        </w:r>
      </w:hyperlink>
      <w:r w:rsidRPr="00B65A80">
        <w:rPr>
          <w:rFonts w:ascii="Times New Roman" w:hAnsi="Times New Roman" w:cs="Times New Roman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32. Настоящий договор составлен в 2 экземплярах, имеющих равную юридическую силу.</w:t>
      </w:r>
    </w:p>
    <w:p w:rsidR="006155F5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33. </w:t>
      </w:r>
      <w:hyperlink w:anchor="P399" w:history="1">
        <w:r w:rsidRPr="00B65A80">
          <w:rPr>
            <w:rFonts w:ascii="Times New Roman" w:hAnsi="Times New Roman" w:cs="Times New Roman"/>
            <w:color w:val="0000FF"/>
          </w:rPr>
          <w:t>Приложение</w:t>
        </w:r>
      </w:hyperlink>
      <w:r w:rsidRPr="00B65A80">
        <w:rPr>
          <w:rFonts w:ascii="Times New Roman" w:hAnsi="Times New Roman" w:cs="Times New Roman"/>
        </w:rPr>
        <w:t xml:space="preserve"> к настоящему договору является его неотъемлемой частью.</w:t>
      </w:r>
    </w:p>
    <w:p w:rsidR="007F15CE" w:rsidRPr="00B65A80" w:rsidRDefault="007F15CE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15CE" w:rsidTr="007F15CE">
        <w:tc>
          <w:tcPr>
            <w:tcW w:w="4672" w:type="dxa"/>
          </w:tcPr>
          <w:p w:rsidR="007F15CE" w:rsidRDefault="007F15CE" w:rsidP="00615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оператор</w:t>
            </w:r>
          </w:p>
          <w:p w:rsidR="007F15CE" w:rsidRDefault="007F15CE" w:rsidP="00615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F15CE" w:rsidRDefault="007F15CE" w:rsidP="00615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F15CE" w:rsidRDefault="007F15CE" w:rsidP="00615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F15CE" w:rsidRDefault="007F15CE" w:rsidP="00615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________________________/_______________</w:t>
            </w:r>
          </w:p>
          <w:p w:rsidR="007F15CE" w:rsidRDefault="007F15CE" w:rsidP="00615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7F15CE" w:rsidRDefault="007F15CE" w:rsidP="00615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</w:t>
            </w:r>
          </w:p>
          <w:p w:rsidR="007F15CE" w:rsidRDefault="007F15CE" w:rsidP="00615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F15CE" w:rsidRDefault="007F15CE" w:rsidP="00615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F15CE" w:rsidRDefault="007F15CE" w:rsidP="00615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F15CE" w:rsidRDefault="007F15CE" w:rsidP="00615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___________________/_________________</w:t>
            </w:r>
          </w:p>
        </w:tc>
      </w:tr>
    </w:tbl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5F5" w:rsidRPr="00B65A80" w:rsidRDefault="006155F5" w:rsidP="00B65A80">
      <w:pPr>
        <w:pStyle w:val="ConsPlusNormal"/>
        <w:rPr>
          <w:rFonts w:ascii="Times New Roman" w:hAnsi="Times New Roman" w:cs="Times New Roman"/>
        </w:rPr>
      </w:pPr>
    </w:p>
    <w:p w:rsidR="007F15CE" w:rsidRDefault="007F15CE" w:rsidP="006155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15CE" w:rsidRDefault="007F15CE" w:rsidP="006155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15CE" w:rsidRDefault="007F15CE" w:rsidP="006155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15CE" w:rsidRDefault="007F15CE" w:rsidP="006155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15CE" w:rsidRDefault="007F15CE" w:rsidP="006155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15CE" w:rsidRDefault="007F15CE" w:rsidP="006155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15CE" w:rsidRDefault="007F15CE" w:rsidP="006155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15CE" w:rsidRDefault="007F15CE" w:rsidP="006155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15CE" w:rsidRDefault="007F15CE" w:rsidP="006155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15CE" w:rsidRDefault="007F15CE" w:rsidP="006155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15CE" w:rsidRDefault="007F15CE" w:rsidP="006155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15CE" w:rsidRDefault="007F15CE" w:rsidP="006155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15CE" w:rsidRDefault="007F15CE" w:rsidP="007F15CE">
      <w:pPr>
        <w:pStyle w:val="ConsPlusNormal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p w:rsidR="006155F5" w:rsidRPr="00B65A80" w:rsidRDefault="006155F5" w:rsidP="006155F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Приложение</w:t>
      </w:r>
    </w:p>
    <w:p w:rsidR="006155F5" w:rsidRPr="00B65A80" w:rsidRDefault="006155F5" w:rsidP="006155F5">
      <w:pPr>
        <w:pStyle w:val="ConsPlusNormal"/>
        <w:jc w:val="right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к типовому договору на оказание</w:t>
      </w:r>
    </w:p>
    <w:p w:rsidR="006155F5" w:rsidRPr="00B65A80" w:rsidRDefault="006155F5" w:rsidP="006155F5">
      <w:pPr>
        <w:pStyle w:val="ConsPlusNormal"/>
        <w:jc w:val="right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услуг по обращению с твердыми</w:t>
      </w:r>
    </w:p>
    <w:p w:rsidR="006155F5" w:rsidRPr="00B65A80" w:rsidRDefault="006155F5" w:rsidP="006155F5">
      <w:pPr>
        <w:pStyle w:val="ConsPlusNormal"/>
        <w:jc w:val="right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коммунальными отходами</w:t>
      </w:r>
    </w:p>
    <w:p w:rsidR="006155F5" w:rsidRPr="00B65A80" w:rsidRDefault="006155F5" w:rsidP="006155F5">
      <w:pPr>
        <w:spacing w:after="1"/>
      </w:pP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  <w:bookmarkStart w:id="1" w:name="P399"/>
      <w:bookmarkEnd w:id="1"/>
      <w:r w:rsidRPr="00B65A80">
        <w:rPr>
          <w:rFonts w:ascii="Times New Roman" w:hAnsi="Times New Roman" w:cs="Times New Roman"/>
        </w:rPr>
        <w:t>ИНФОРМАЦИЯ ПО ПРЕДМЕТУ ДОГОВОРА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I. Объем и место (площадка) накопления твердых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коммунальных отходов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6155F5" w:rsidRPr="00B65A80" w:rsidTr="00FC2459">
        <w:tc>
          <w:tcPr>
            <w:tcW w:w="62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A8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7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A8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64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A80">
              <w:rPr>
                <w:rFonts w:ascii="Times New Roman" w:hAnsi="Times New Roman" w:cs="Times New Roman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A80">
              <w:rPr>
                <w:rFonts w:ascii="Times New Roman" w:hAnsi="Times New Roman" w:cs="Times New Roman"/>
              </w:rPr>
              <w:t>Место (площадка) накопления твердых коммунальных отходов</w:t>
            </w:r>
          </w:p>
        </w:tc>
        <w:tc>
          <w:tcPr>
            <w:tcW w:w="181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A80">
              <w:rPr>
                <w:rFonts w:ascii="Times New Roman" w:hAnsi="Times New Roman" w:cs="Times New Roman"/>
              </w:rPr>
              <w:t>Место (площадка) накопления крупногабаритных отходов</w:t>
            </w:r>
          </w:p>
        </w:tc>
        <w:tc>
          <w:tcPr>
            <w:tcW w:w="181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A80">
              <w:rPr>
                <w:rFonts w:ascii="Times New Roman" w:hAnsi="Times New Roman" w:cs="Times New Roman"/>
              </w:rPr>
              <w:t>Периодичность вывоза твердых коммунальных отходов</w:t>
            </w:r>
          </w:p>
        </w:tc>
      </w:tr>
      <w:tr w:rsidR="006155F5" w:rsidRPr="00B65A80" w:rsidTr="00FC2459">
        <w:tc>
          <w:tcPr>
            <w:tcW w:w="62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5F5" w:rsidRPr="00B65A80" w:rsidTr="00FC2459">
        <w:tc>
          <w:tcPr>
            <w:tcW w:w="62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5F5" w:rsidRPr="00B65A80" w:rsidTr="00FC2459">
        <w:tc>
          <w:tcPr>
            <w:tcW w:w="62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II. Информация в графическом виде о размещении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мест (площадок) накопления твердых коммунальных отходов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и подъездных путей к ним (за исключением жилых домов)</w:t>
      </w: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155F5" w:rsidRPr="00B65A80" w:rsidRDefault="006155F5" w:rsidP="006155F5"/>
    <w:p w:rsidR="00D50232" w:rsidRPr="00B65A80" w:rsidRDefault="00D50232"/>
    <w:sectPr w:rsidR="00D50232" w:rsidRPr="00B65A80" w:rsidSect="0011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19"/>
    <w:rsid w:val="006155F5"/>
    <w:rsid w:val="006A1A34"/>
    <w:rsid w:val="007F15CE"/>
    <w:rsid w:val="00B65A80"/>
    <w:rsid w:val="00BE502B"/>
    <w:rsid w:val="00C93519"/>
    <w:rsid w:val="00D50232"/>
    <w:rsid w:val="00E5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063D"/>
  <w15:chartTrackingRefBased/>
  <w15:docId w15:val="{31B19ECF-5876-4FCD-9B4D-D9CA55AB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55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55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6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F1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15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28BD85D1F41914683B885C3376CF3600C937B32242C368780AB203BAE4F2933F2BAE7BBB891DC19FCDD4FE6Q5dEL" TargetMode="External"/><Relationship Id="rId5" Type="http://schemas.openxmlformats.org/officeDocument/2006/relationships/hyperlink" Target="consultantplus://offline/ref=9D728BD85D1F41914683B885C3376CF3600D907B39252C368780AB203BAE4F2921F2E2EBB9B18FDC10E98B1EA302ABCB902BD7A464922B32QAd5L" TargetMode="External"/><Relationship Id="rId4" Type="http://schemas.openxmlformats.org/officeDocument/2006/relationships/hyperlink" Target="consultantplus://offline/ref=9D728BD85D1F41914683B885C3376CF3600D907B39252C368780AB203BAE4F2921F2E2EBB9B18FDC10E98B1EA302ABCB902BD7A464922B32QA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Малофеев</dc:creator>
  <cp:keywords/>
  <dc:description/>
  <cp:lastModifiedBy>user</cp:lastModifiedBy>
  <cp:revision>2</cp:revision>
  <dcterms:created xsi:type="dcterms:W3CDTF">2022-01-28T06:12:00Z</dcterms:created>
  <dcterms:modified xsi:type="dcterms:W3CDTF">2022-01-28T06:12:00Z</dcterms:modified>
</cp:coreProperties>
</file>